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95" w:rsidRDefault="00D16895" w:rsidP="00D16895">
      <w:pPr>
        <w:spacing w:line="292" w:lineRule="auto"/>
        <w:ind w:left="106" w:firstLine="180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по Изобразительному искусству</w:t>
      </w:r>
    </w:p>
    <w:p w:rsidR="00D16895" w:rsidRDefault="00D16895" w:rsidP="00D16895">
      <w:pPr>
        <w:spacing w:line="292" w:lineRule="auto"/>
        <w:ind w:left="106" w:firstLine="180"/>
        <w:jc w:val="center"/>
        <w:rPr>
          <w:b/>
          <w:sz w:val="24"/>
        </w:rPr>
      </w:pPr>
      <w:r>
        <w:rPr>
          <w:b/>
          <w:sz w:val="24"/>
        </w:rPr>
        <w:t>Основное общее образование</w:t>
      </w:r>
      <w:bookmarkStart w:id="0" w:name="_GoBack"/>
      <w:bookmarkEnd w:id="0"/>
    </w:p>
    <w:p w:rsidR="00184444" w:rsidRDefault="00184444" w:rsidP="00184444">
      <w:pPr>
        <w:spacing w:before="208" w:line="292" w:lineRule="auto"/>
        <w:ind w:left="106" w:firstLine="180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«ИЗОБРАЗИТЕЛЬНОЕ </w:t>
      </w:r>
      <w:r>
        <w:rPr>
          <w:b/>
          <w:spacing w:val="-2"/>
          <w:sz w:val="24"/>
        </w:rPr>
        <w:t>ИСКУССТВО»</w:t>
      </w:r>
    </w:p>
    <w:p w:rsidR="00184444" w:rsidRDefault="00184444" w:rsidP="00184444">
      <w:pPr>
        <w:pStyle w:val="a3"/>
        <w:spacing w:before="119" w:line="292" w:lineRule="auto"/>
        <w:jc w:val="both"/>
      </w:pPr>
      <w:r>
        <w:t>Основная цель школьного предмета «Изобразительное искусство» — развитие визуально- пространственного мышления учащихся как формы эмоционально-ценностного, эстетического освоения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184444" w:rsidRDefault="00184444" w:rsidP="00184444">
      <w:pPr>
        <w:pStyle w:val="a3"/>
        <w:spacing w:line="292" w:lineRule="auto"/>
        <w:jc w:val="both"/>
      </w:pPr>
      <w:r>
        <w:t>Изобразительное искусство как школьная дисциплина имеет интегративный характер, так как 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основы разных видов</w:t>
      </w:r>
      <w:r>
        <w:rPr>
          <w:spacing w:val="-1"/>
        </w:rPr>
        <w:t xml:space="preserve"> </w:t>
      </w:r>
      <w:r>
        <w:t>визуально-пространственных искусств:</w:t>
      </w:r>
      <w:r>
        <w:rPr>
          <w:spacing w:val="-1"/>
        </w:rPr>
        <w:t xml:space="preserve"> </w:t>
      </w:r>
      <w:r>
        <w:t>живописи, графики, скульптуры,</w:t>
      </w:r>
      <w:r>
        <w:rPr>
          <w:spacing w:val="-6"/>
        </w:rPr>
        <w:t xml:space="preserve"> </w:t>
      </w:r>
      <w:r>
        <w:t>дизайна,</w:t>
      </w:r>
      <w:r>
        <w:rPr>
          <w:spacing w:val="-6"/>
        </w:rPr>
        <w:t xml:space="preserve"> </w:t>
      </w:r>
      <w:r>
        <w:t>архитектуры,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фотографии, функции художественного изображения в зрелищных и экранных искусствах.</w:t>
      </w:r>
    </w:p>
    <w:p w:rsidR="00184444" w:rsidRDefault="00184444" w:rsidP="00184444">
      <w:pPr>
        <w:pStyle w:val="a3"/>
        <w:spacing w:line="292" w:lineRule="auto"/>
        <w:jc w:val="both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 зрительское восприятие произведений искусства и эстетическое наблюдение окружающего мира.</w:t>
      </w:r>
    </w:p>
    <w:p w:rsidR="00184444" w:rsidRDefault="00184444" w:rsidP="00184444">
      <w:pPr>
        <w:pStyle w:val="a3"/>
        <w:spacing w:line="292" w:lineRule="auto"/>
        <w:ind w:right="211" w:firstLine="0"/>
        <w:jc w:val="both"/>
      </w:pPr>
      <w: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84444" w:rsidRDefault="00184444" w:rsidP="00184444">
      <w:pPr>
        <w:pStyle w:val="a3"/>
        <w:spacing w:line="292" w:lineRule="auto"/>
        <w:jc w:val="both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84444" w:rsidRDefault="00184444" w:rsidP="00184444">
      <w:pPr>
        <w:pStyle w:val="a3"/>
        <w:spacing w:line="292" w:lineRule="auto"/>
        <w:ind w:right="533"/>
        <w:jc w:val="both"/>
      </w:pPr>
      <w:r>
        <w:t>Рабочая программа ориентирована на психолого-возрастные особенности развития детей 11—</w:t>
      </w:r>
      <w:r>
        <w:rPr>
          <w:spacing w:val="40"/>
        </w:rPr>
        <w:t xml:space="preserve"> </w:t>
      </w:r>
      <w:r>
        <w:t>15 лет, при этом содержание занятий может быть адаптировано с учётом индивидуальных качеств обучающихся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 детей с ОВЗ.</w:t>
      </w:r>
    </w:p>
    <w:p w:rsidR="00184444" w:rsidRDefault="00184444" w:rsidP="00184444">
      <w:pPr>
        <w:pStyle w:val="a3"/>
        <w:spacing w:line="292" w:lineRule="auto"/>
        <w:ind w:right="211"/>
        <w:jc w:val="both"/>
      </w:pPr>
      <w: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 xml:space="preserve">общеобразовательными </w:t>
      </w:r>
      <w:r>
        <w:rPr>
          <w:spacing w:val="-2"/>
        </w:rPr>
        <w:t>требованиями.</w:t>
      </w:r>
    </w:p>
    <w:p w:rsidR="00184444" w:rsidRDefault="00184444" w:rsidP="00184444">
      <w:pPr>
        <w:pStyle w:val="a3"/>
        <w:spacing w:line="292" w:lineRule="auto"/>
        <w:ind w:right="211"/>
        <w:jc w:val="both"/>
      </w:pPr>
      <w:r>
        <w:t>В</w:t>
      </w:r>
      <w:r>
        <w:rPr>
          <w:spacing w:val="-3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 форме.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учащемуся</w:t>
      </w:r>
      <w:r>
        <w:rPr>
          <w:spacing w:val="-5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184444" w:rsidRDefault="00184444" w:rsidP="00184444">
      <w:pPr>
        <w:pStyle w:val="a3"/>
        <w:spacing w:line="292" w:lineRule="auto"/>
        <w:ind w:right="211"/>
        <w:jc w:val="both"/>
      </w:pPr>
      <w: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художественно-творческую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презентацию</w:t>
      </w:r>
      <w:r>
        <w:rPr>
          <w:spacing w:val="-6"/>
        </w:rPr>
        <w:t xml:space="preserve"> </w:t>
      </w:r>
      <w:r>
        <w:t>результата.</w:t>
      </w:r>
    </w:p>
    <w:p w:rsidR="00184444" w:rsidRDefault="00184444" w:rsidP="00184444">
      <w:pPr>
        <w:pStyle w:val="a3"/>
        <w:spacing w:line="292" w:lineRule="auto"/>
        <w:ind w:right="211"/>
        <w:jc w:val="both"/>
      </w:pPr>
      <w:r>
        <w:t>Однако необходимо различать и сочетать в учебном процессе историко-культурологическую, искусствоведческую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собственно</w:t>
      </w:r>
      <w:r>
        <w:rPr>
          <w:spacing w:val="-5"/>
        </w:rPr>
        <w:t xml:space="preserve"> </w:t>
      </w:r>
      <w:r>
        <w:t>художественную</w:t>
      </w:r>
      <w:r>
        <w:rPr>
          <w:spacing w:val="-6"/>
        </w:rPr>
        <w:t xml:space="preserve"> </w:t>
      </w:r>
      <w:r>
        <w:t xml:space="preserve">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</w:t>
      </w:r>
      <w:r>
        <w:rPr>
          <w:spacing w:val="-2"/>
        </w:rPr>
        <w:t>макете).</w:t>
      </w:r>
    </w:p>
    <w:p w:rsidR="00184444" w:rsidRDefault="00184444" w:rsidP="00184444">
      <w:pPr>
        <w:pStyle w:val="a3"/>
        <w:spacing w:line="292" w:lineRule="auto"/>
        <w:ind w:right="211"/>
        <w:jc w:val="both"/>
      </w:pPr>
      <w:r>
        <w:t>Большое значение имеет связь с внеурочной деятельностью, активная социокультурная 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 праздников, в организации выставок детского художественного творчества, в конкурсах, а также</w:t>
      </w:r>
    </w:p>
    <w:p w:rsidR="00184444" w:rsidRDefault="00184444" w:rsidP="00184444">
      <w:pPr>
        <w:spacing w:line="292" w:lineRule="auto"/>
        <w:jc w:val="both"/>
        <w:sectPr w:rsidR="00184444">
          <w:pgSz w:w="11900" w:h="16840"/>
          <w:pgMar w:top="520" w:right="540" w:bottom="280" w:left="560" w:header="720" w:footer="720" w:gutter="0"/>
          <w:cols w:space="720"/>
        </w:sectPr>
      </w:pPr>
    </w:p>
    <w:p w:rsidR="00184444" w:rsidRDefault="00184444" w:rsidP="00184444">
      <w:pPr>
        <w:pStyle w:val="a3"/>
        <w:spacing w:before="62"/>
        <w:ind w:firstLine="0"/>
        <w:jc w:val="both"/>
      </w:pPr>
      <w:r>
        <w:lastRenderedPageBreak/>
        <w:t>смотрят</w:t>
      </w:r>
      <w:r>
        <w:rPr>
          <w:spacing w:val="-6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архитектуры,</w:t>
      </w:r>
      <w:r>
        <w:rPr>
          <w:spacing w:val="-5"/>
        </w:rPr>
        <w:t xml:space="preserve"> </w:t>
      </w:r>
      <w:r>
        <w:t>посещают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rPr>
          <w:spacing w:val="-2"/>
        </w:rPr>
        <w:t>музеи.</w:t>
      </w:r>
    </w:p>
    <w:p w:rsidR="00184444" w:rsidRDefault="00184444" w:rsidP="00184444">
      <w:pPr>
        <w:spacing w:before="180"/>
        <w:ind w:left="286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ИСКУССТВО»</w:t>
      </w:r>
    </w:p>
    <w:p w:rsidR="00184444" w:rsidRDefault="00184444" w:rsidP="00184444">
      <w:pPr>
        <w:pStyle w:val="a3"/>
        <w:spacing w:before="180" w:line="292" w:lineRule="auto"/>
        <w:ind w:right="260"/>
        <w:jc w:val="both"/>
      </w:pP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 xml:space="preserve">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</w:t>
      </w:r>
      <w:r>
        <w:rPr>
          <w:spacing w:val="-2"/>
        </w:rPr>
        <w:t>(вариативно).</w:t>
      </w:r>
    </w:p>
    <w:p w:rsidR="00184444" w:rsidRDefault="00184444" w:rsidP="00184444">
      <w:pPr>
        <w:pStyle w:val="a3"/>
        <w:spacing w:line="292" w:lineRule="auto"/>
        <w:ind w:right="360"/>
        <w:jc w:val="both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объединяет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структуру художественно-творческую деятельность, восприятие произведений искусства и художественно- 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184444" w:rsidRDefault="00184444" w:rsidP="00184444">
      <w:pPr>
        <w:pStyle w:val="a3"/>
        <w:spacing w:before="115"/>
        <w:ind w:left="286" w:firstLine="0"/>
        <w:jc w:val="both"/>
      </w:pPr>
      <w:r>
        <w:rPr>
          <w:b/>
        </w:rPr>
        <w:t>Задачами</w:t>
      </w:r>
      <w:r>
        <w:rPr>
          <w:b/>
          <w:spacing w:val="5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858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 духовных ценностей, формирование представлений о месте и значении художественной деятельности в жизни общества;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before="166" w:line="292" w:lineRule="auto"/>
        <w:ind w:right="43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 культуре во всём многообразии её видов;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приобретение опыта создания творческой работы посредством различных художественных 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</w:t>
      </w:r>
    </w:p>
    <w:p w:rsidR="00184444" w:rsidRDefault="00184444" w:rsidP="00184444">
      <w:pPr>
        <w:pStyle w:val="a3"/>
        <w:spacing w:line="274" w:lineRule="exact"/>
        <w:ind w:left="526" w:firstLine="0"/>
        <w:jc w:val="both"/>
      </w:pPr>
      <w:r>
        <w:t>в</w:t>
      </w:r>
      <w:r>
        <w:rPr>
          <w:spacing w:val="-7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</w:t>
      </w:r>
      <w:r>
        <w:rPr>
          <w:spacing w:val="-4"/>
        </w:rPr>
        <w:t xml:space="preserve"> </w:t>
      </w:r>
      <w:r>
        <w:rPr>
          <w:spacing w:val="-2"/>
        </w:rPr>
        <w:t>(вариативно);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0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 способах воплощения в видимых пространственных формах переживаний, чувств и мировоззренческих позиций человека;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139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отечественной художественной культуры;</w:t>
      </w:r>
    </w:p>
    <w:p w:rsidR="00184444" w:rsidRDefault="00184444" w:rsidP="00184444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16" w:firstLine="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смысловой, эстетической и личностно значимой ценности.</w:t>
      </w:r>
    </w:p>
    <w:p w:rsidR="00184444" w:rsidRPr="00184444" w:rsidRDefault="00184444" w:rsidP="00184444">
      <w:pPr>
        <w:pStyle w:val="a5"/>
        <w:spacing w:before="226" w:line="292" w:lineRule="auto"/>
        <w:jc w:val="center"/>
        <w:rPr>
          <w:b/>
          <w:sz w:val="24"/>
        </w:rPr>
      </w:pPr>
      <w:r w:rsidRPr="00184444">
        <w:rPr>
          <w:b/>
          <w:sz w:val="24"/>
        </w:rPr>
        <w:t>МЕСТО</w:t>
      </w:r>
      <w:r w:rsidRPr="00184444">
        <w:rPr>
          <w:b/>
          <w:spacing w:val="-8"/>
          <w:sz w:val="24"/>
        </w:rPr>
        <w:t xml:space="preserve"> </w:t>
      </w:r>
      <w:r w:rsidRPr="00184444">
        <w:rPr>
          <w:b/>
          <w:sz w:val="24"/>
        </w:rPr>
        <w:t>УЧЕБНОГО</w:t>
      </w:r>
      <w:r w:rsidRPr="00184444">
        <w:rPr>
          <w:b/>
          <w:spacing w:val="-8"/>
          <w:sz w:val="24"/>
        </w:rPr>
        <w:t xml:space="preserve"> </w:t>
      </w:r>
      <w:r w:rsidRPr="00184444">
        <w:rPr>
          <w:b/>
          <w:sz w:val="24"/>
        </w:rPr>
        <w:t>ПРЕДМЕТА</w:t>
      </w:r>
      <w:r w:rsidRPr="00184444">
        <w:rPr>
          <w:b/>
          <w:spacing w:val="-8"/>
          <w:sz w:val="24"/>
        </w:rPr>
        <w:t xml:space="preserve"> </w:t>
      </w:r>
      <w:r w:rsidRPr="00184444">
        <w:rPr>
          <w:b/>
          <w:sz w:val="24"/>
        </w:rPr>
        <w:t>«ИЗОБРАЗИТЕЛЬНОЕ</w:t>
      </w:r>
      <w:r w:rsidRPr="00184444">
        <w:rPr>
          <w:b/>
          <w:spacing w:val="-8"/>
          <w:sz w:val="24"/>
        </w:rPr>
        <w:t xml:space="preserve"> </w:t>
      </w:r>
      <w:r w:rsidRPr="00184444">
        <w:rPr>
          <w:b/>
          <w:sz w:val="24"/>
        </w:rPr>
        <w:t>ИСКУССТВО»</w:t>
      </w:r>
      <w:r w:rsidRPr="00184444">
        <w:rPr>
          <w:b/>
          <w:spacing w:val="-7"/>
          <w:sz w:val="24"/>
        </w:rPr>
        <w:t xml:space="preserve"> </w:t>
      </w:r>
      <w:r w:rsidRPr="00184444">
        <w:rPr>
          <w:b/>
          <w:sz w:val="24"/>
        </w:rPr>
        <w:t>В</w:t>
      </w:r>
      <w:r w:rsidRPr="00184444">
        <w:rPr>
          <w:b/>
          <w:spacing w:val="-8"/>
          <w:sz w:val="24"/>
        </w:rPr>
        <w:t xml:space="preserve"> </w:t>
      </w:r>
      <w:r w:rsidRPr="00184444">
        <w:rPr>
          <w:b/>
          <w:sz w:val="24"/>
        </w:rPr>
        <w:t xml:space="preserve">УЧЕБНОМ </w:t>
      </w:r>
      <w:r w:rsidRPr="00184444">
        <w:rPr>
          <w:b/>
          <w:spacing w:val="-2"/>
          <w:sz w:val="24"/>
        </w:rPr>
        <w:t>ПЛАНЕ</w:t>
      </w:r>
    </w:p>
    <w:p w:rsidR="00184444" w:rsidRDefault="00184444" w:rsidP="00184444">
      <w:pPr>
        <w:pStyle w:val="a3"/>
        <w:numPr>
          <w:ilvl w:val="0"/>
          <w:numId w:val="1"/>
        </w:numPr>
        <w:spacing w:before="119" w:line="292" w:lineRule="auto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 искусство» входит в предметную область</w:t>
      </w:r>
    </w:p>
    <w:p w:rsidR="00184444" w:rsidRDefault="00184444" w:rsidP="00184444">
      <w:pPr>
        <w:pStyle w:val="a3"/>
        <w:numPr>
          <w:ilvl w:val="0"/>
          <w:numId w:val="1"/>
        </w:numPr>
        <w:spacing w:line="275" w:lineRule="exact"/>
        <w:jc w:val="both"/>
      </w:pPr>
      <w:r>
        <w:t>«Искусство»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изучения.</w:t>
      </w:r>
    </w:p>
    <w:p w:rsidR="00184444" w:rsidRDefault="00184444" w:rsidP="00184444">
      <w:pPr>
        <w:pStyle w:val="a3"/>
        <w:numPr>
          <w:ilvl w:val="0"/>
          <w:numId w:val="1"/>
        </w:numPr>
        <w:spacing w:before="60" w:line="292" w:lineRule="auto"/>
        <w:jc w:val="both"/>
      </w:pPr>
      <w:r>
        <w:t>Содержание предмета «Изобразительное искусство» структурировано как система тематических модулей.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5–7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</w:p>
    <w:p w:rsidR="00184444" w:rsidRDefault="00184444" w:rsidP="00184444">
      <w:pPr>
        <w:pStyle w:val="a5"/>
        <w:numPr>
          <w:ilvl w:val="0"/>
          <w:numId w:val="1"/>
        </w:numPr>
        <w:spacing w:line="292" w:lineRule="auto"/>
        <w:jc w:val="both"/>
        <w:sectPr w:rsidR="00184444">
          <w:pgSz w:w="11900" w:h="16840"/>
          <w:pgMar w:top="500" w:right="540" w:bottom="280" w:left="560" w:header="720" w:footer="720" w:gutter="0"/>
          <w:cols w:space="720"/>
        </w:sectPr>
      </w:pPr>
    </w:p>
    <w:p w:rsidR="00184444" w:rsidRDefault="00184444" w:rsidP="00184444">
      <w:pPr>
        <w:pStyle w:val="a3"/>
        <w:numPr>
          <w:ilvl w:val="0"/>
          <w:numId w:val="1"/>
        </w:numPr>
        <w:spacing w:before="62" w:line="292" w:lineRule="auto"/>
        <w:jc w:val="both"/>
      </w:pPr>
      <w:r>
        <w:lastRenderedPageBreak/>
        <w:t>объёме</w:t>
      </w:r>
      <w:r>
        <w:rPr>
          <w:spacing w:val="-3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инвариантных.</w:t>
      </w:r>
      <w:r>
        <w:rPr>
          <w:spacing w:val="-3"/>
        </w:rPr>
        <w:t xml:space="preserve"> </w:t>
      </w:r>
      <w:r>
        <w:t>Четвёртый модуль предлагается в качестве вариативного (для соответствующих вариантов учебного плана).</w:t>
      </w:r>
    </w:p>
    <w:p w:rsidR="00184444" w:rsidRDefault="00184444" w:rsidP="00184444">
      <w:pPr>
        <w:pStyle w:val="a5"/>
        <w:numPr>
          <w:ilvl w:val="0"/>
          <w:numId w:val="1"/>
        </w:numPr>
        <w:spacing w:line="292" w:lineRule="auto"/>
        <w:jc w:val="both"/>
        <w:sectPr w:rsidR="00184444">
          <w:pgSz w:w="11900" w:h="16840"/>
          <w:pgMar w:top="500" w:right="540" w:bottom="280" w:left="560" w:header="720" w:footer="720" w:gutter="0"/>
          <w:cols w:space="720"/>
        </w:sectPr>
      </w:pPr>
    </w:p>
    <w:p w:rsidR="008341C8" w:rsidRDefault="008341C8" w:rsidP="00184444"/>
    <w:sectPr w:rsidR="008341C8" w:rsidSect="00184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1AEF"/>
    <w:multiLevelType w:val="hybridMultilevel"/>
    <w:tmpl w:val="002E2986"/>
    <w:lvl w:ilvl="0" w:tplc="4F889E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8ED9D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52C8DC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5C07A8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1F606F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D1CCA6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226D64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2FA20C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B3852E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4444"/>
    <w:rsid w:val="00184444"/>
    <w:rsid w:val="008341C8"/>
    <w:rsid w:val="00D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65DB60"/>
  <w15:docId w15:val="{B894AF07-C76A-47F6-A267-AC3A55FE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4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4444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44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4444"/>
    <w:pPr>
      <w:spacing w:before="228"/>
      <w:ind w:left="5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5558</Characters>
  <Application>Microsoft Office Word</Application>
  <DocSecurity>0</DocSecurity>
  <Lines>46</Lines>
  <Paragraphs>13</Paragraphs>
  <ScaleCrop>false</ScaleCrop>
  <Company>Home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4</cp:revision>
  <dcterms:created xsi:type="dcterms:W3CDTF">2022-09-13T15:26:00Z</dcterms:created>
  <dcterms:modified xsi:type="dcterms:W3CDTF">2022-09-19T18:00:00Z</dcterms:modified>
</cp:coreProperties>
</file>